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  <w:bookmarkStart w:id="0" w:name="_GoBack"/>
      <w:bookmarkEnd w:id="0"/>
    </w:p>
    <w:p w:rsid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Calibri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>Al Dirigente Scolastico</w:t>
      </w:r>
    </w:p>
    <w:p w:rsid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>dell’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IC De Filippo 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- 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De Ruggiero </w:t>
      </w:r>
    </w:p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Times Roman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Brusciano </w:t>
      </w:r>
    </w:p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BC72A1" w:rsidRDefault="005B49E4" w:rsidP="005B49E4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="Calibri" w:eastAsia="Calibri" w:hAnsi="Calibri" w:cs="Calibri"/>
          <w:sz w:val="20"/>
          <w:szCs w:val="20"/>
          <w:u w:val="single"/>
          <w:lang w:bidi="it-IT"/>
        </w:rPr>
      </w:pPr>
      <w:r w:rsidRPr="005B49E4">
        <w:rPr>
          <w:rFonts w:ascii="Calibri" w:eastAsia="Calibri" w:hAnsi="Calibri" w:cs="Calibri"/>
          <w:sz w:val="20"/>
          <w:szCs w:val="20"/>
          <w:lang w:bidi="it-IT"/>
        </w:rPr>
        <w:t>Il/La  sottoscritto/a</w:t>
      </w:r>
      <w:r w:rsidRPr="005B49E4">
        <w:rPr>
          <w:rFonts w:ascii="Calibri" w:eastAsia="Calibri" w:hAnsi="Calibri" w:cs="Calibri"/>
          <w:sz w:val="20"/>
          <w:szCs w:val="20"/>
          <w:u w:val="single"/>
          <w:lang w:bidi="it-IT"/>
        </w:rPr>
        <w:tab/>
      </w:r>
    </w:p>
    <w:p w:rsidR="005B49E4" w:rsidRDefault="008D3C9C" w:rsidP="005B49E4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5B49E4">
        <w:rPr>
          <w:rFonts w:asciiTheme="majorHAnsi" w:hAnsiTheme="majorHAnsi" w:cs="Calibri"/>
          <w:color w:val="000000"/>
          <w:sz w:val="20"/>
          <w:szCs w:val="20"/>
        </w:rPr>
        <w:t xml:space="preserve">docente </w:t>
      </w:r>
      <w:r w:rsidR="005B49E4" w:rsidRPr="005B49E4">
        <w:rPr>
          <w:rFonts w:ascii="Calibri" w:eastAsia="Calibri" w:hAnsi="Calibri" w:cs="Calibri"/>
          <w:sz w:val="20"/>
          <w:szCs w:val="20"/>
          <w:u w:val="single"/>
          <w:lang w:bidi="it-IT"/>
        </w:rPr>
        <w:tab/>
      </w:r>
    </w:p>
    <w:p w:rsidR="008D3C9C" w:rsidRPr="008D3C9C" w:rsidRDefault="008D3C9C" w:rsidP="005B49E4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5B49E4">
        <w:rPr>
          <w:rFonts w:asciiTheme="majorHAnsi" w:hAnsiTheme="majorHAnsi" w:cs="Calibri"/>
          <w:color w:val="000000"/>
          <w:sz w:val="20"/>
          <w:szCs w:val="20"/>
        </w:rPr>
        <w:t>titolare presso questo Istituto, ai fini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 dell’aggiornamento della graduatoria d’Istituto per l’anno scolastico 202</w:t>
      </w:r>
      <w:r>
        <w:rPr>
          <w:rFonts w:asciiTheme="majorHAnsi" w:hAnsiTheme="majorHAnsi" w:cs="Calibri"/>
          <w:color w:val="000000"/>
          <w:sz w:val="20"/>
          <w:szCs w:val="20"/>
        </w:rPr>
        <w:t>1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>/202</w:t>
      </w:r>
      <w:r>
        <w:rPr>
          <w:rFonts w:asciiTheme="majorHAnsi" w:hAnsiTheme="majorHAnsi" w:cs="Calibri"/>
          <w:color w:val="000000"/>
          <w:sz w:val="20"/>
          <w:szCs w:val="20"/>
        </w:rPr>
        <w:t>2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; </w:t>
      </w:r>
    </w:p>
    <w:p w:rsidR="008D3C9C" w:rsidRDefault="008D3C9C" w:rsidP="008D3C9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avendo preso visione della graduatoria di Istituto relativa </w:t>
      </w:r>
      <w:r w:rsidRPr="00811E34">
        <w:rPr>
          <w:rFonts w:asciiTheme="majorHAnsi" w:hAnsiTheme="majorHAnsi" w:cs="Calibri"/>
          <w:color w:val="000000"/>
          <w:sz w:val="20"/>
          <w:szCs w:val="20"/>
        </w:rPr>
        <w:t>all’</w:t>
      </w:r>
      <w:proofErr w:type="spellStart"/>
      <w:r w:rsidRPr="00811E34">
        <w:rPr>
          <w:rFonts w:asciiTheme="majorHAnsi" w:hAnsiTheme="majorHAnsi" w:cs="Calibri"/>
          <w:color w:val="000000"/>
          <w:sz w:val="20"/>
          <w:szCs w:val="20"/>
        </w:rPr>
        <w:t>a</w:t>
      </w:r>
      <w:r w:rsidR="00BC72A1" w:rsidRPr="00811E34">
        <w:rPr>
          <w:rFonts w:asciiTheme="majorHAnsi" w:hAnsiTheme="majorHAnsi" w:cs="Calibri"/>
          <w:color w:val="000000"/>
          <w:sz w:val="20"/>
          <w:szCs w:val="20"/>
        </w:rPr>
        <w:t>.s.</w:t>
      </w:r>
      <w:proofErr w:type="spellEnd"/>
      <w:r w:rsidR="00BC72A1" w:rsidRPr="00811E34">
        <w:rPr>
          <w:rFonts w:asciiTheme="majorHAnsi" w:hAnsiTheme="majorHAnsi" w:cs="Calibri"/>
          <w:color w:val="000000"/>
          <w:sz w:val="20"/>
          <w:szCs w:val="20"/>
        </w:rPr>
        <w:t xml:space="preserve"> 2020/21</w:t>
      </w:r>
      <w:r w:rsidR="00A0247B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concernente la mobilità del personale docente, educativo ed ATA e del contratto collettivo nazionale integrativo concernente la mobilità del personale docente, educativo ed A.T.A. per gli anni scolastici relativi al triennio 2019/20,2020/21, 2021/22, sottoscritto in data 6 marzo 2019; </w:t>
      </w:r>
    </w:p>
    <w:p w:rsidR="008D3C9C" w:rsidRDefault="008D3C9C" w:rsidP="008D3C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360"/>
        <w:jc w:val="center"/>
        <w:rPr>
          <w:rFonts w:asciiTheme="majorHAnsi" w:hAnsiTheme="majorHAnsi" w:cs="Times Roman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DICHIARA </w:t>
      </w:r>
    </w:p>
    <w:p w:rsidR="008D3C9C" w:rsidRPr="008D3C9C" w:rsidRDefault="008D3C9C" w:rsidP="008D3C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>sotto la propria responsabilità a norma delle disposizioni co</w:t>
      </w:r>
      <w:r w:rsidR="00BC72A1">
        <w:rPr>
          <w:rFonts w:asciiTheme="majorHAnsi" w:hAnsiTheme="majorHAnsi" w:cs="Calibri"/>
          <w:color w:val="000000"/>
          <w:sz w:val="20"/>
          <w:szCs w:val="20"/>
        </w:rPr>
        <w:t>ntenute nel DPR n. 445 del 28/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>12</w:t>
      </w:r>
      <w:r w:rsidR="00BC72A1">
        <w:rPr>
          <w:rFonts w:asciiTheme="majorHAnsi" w:hAnsiTheme="majorHAnsi" w:cs="Calibri"/>
          <w:color w:val="000000"/>
          <w:sz w:val="20"/>
          <w:szCs w:val="20"/>
        </w:rPr>
        <w:t>/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>2000, come integrato dall’art. 15 della legge 16 gennaio 2003 e modificato dall’art. 15 dell</w:t>
      </w:r>
      <w:r w:rsidR="00A0247B">
        <w:rPr>
          <w:rFonts w:asciiTheme="majorHAnsi" w:hAnsiTheme="majorHAnsi" w:cs="Calibri"/>
          <w:color w:val="000000"/>
          <w:sz w:val="20"/>
          <w:szCs w:val="20"/>
        </w:rPr>
        <w:t>a legge 12 novembre 2011, n.183;</w:t>
      </w:r>
    </w:p>
    <w:p w:rsidR="008D3C9C" w:rsidRPr="008D3C9C" w:rsidRDefault="008D3C9C" w:rsidP="008D3C9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>che, relativamente all'aggiornamento della graduatoria interna, NULLA È VARIATO RISPETTO ALL'ANNO SCOLASTICO PRECEDENTE, fatto salvo il punteggio derivante dal servizio (servizio e continuità) effettuato nell’</w:t>
      </w:r>
      <w:proofErr w:type="spellStart"/>
      <w:r w:rsidRPr="008D3C9C">
        <w:rPr>
          <w:rFonts w:asciiTheme="majorHAnsi" w:hAnsiTheme="majorHAnsi" w:cs="Calibri"/>
          <w:color w:val="000000"/>
          <w:sz w:val="20"/>
          <w:szCs w:val="20"/>
        </w:rPr>
        <w:t>a.s.</w:t>
      </w:r>
      <w:proofErr w:type="spellEnd"/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 20</w:t>
      </w:r>
      <w:r>
        <w:rPr>
          <w:rFonts w:asciiTheme="majorHAnsi" w:hAnsiTheme="majorHAnsi" w:cs="Calibri"/>
          <w:color w:val="000000"/>
          <w:sz w:val="20"/>
          <w:szCs w:val="20"/>
        </w:rPr>
        <w:t>20/2021</w:t>
      </w:r>
      <w:r w:rsidRPr="008D3C9C">
        <w:rPr>
          <w:rFonts w:asciiTheme="majorHAnsi" w:hAnsiTheme="majorHAnsi" w:cs="Calibri"/>
          <w:color w:val="000000"/>
          <w:sz w:val="20"/>
          <w:szCs w:val="20"/>
        </w:rPr>
        <w:t>;</w:t>
      </w:r>
    </w:p>
    <w:p w:rsidR="008D3C9C" w:rsidRPr="008D3C9C" w:rsidRDefault="008D3C9C" w:rsidP="008D3C9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 xml:space="preserve">che i dati per le esigenze di famiglia sono invariati rispetto allo scorso anno scolastico. </w:t>
      </w:r>
    </w:p>
    <w:p w:rsid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8D3C9C" w:rsidRPr="00BC72A1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both"/>
        <w:rPr>
          <w:rFonts w:asciiTheme="majorHAnsi" w:hAnsiTheme="majorHAnsi" w:cs="Times Roman"/>
          <w:color w:val="000000"/>
          <w:sz w:val="20"/>
          <w:szCs w:val="20"/>
          <w:u w:val="single"/>
        </w:rPr>
      </w:pPr>
      <w:r w:rsidRPr="008D3C9C">
        <w:rPr>
          <w:rFonts w:asciiTheme="majorHAnsi" w:hAnsiTheme="majorHAnsi" w:cs="Calibri"/>
          <w:color w:val="000000"/>
          <w:sz w:val="20"/>
          <w:szCs w:val="20"/>
        </w:rPr>
        <w:t>Data</w:t>
      </w:r>
      <w:r w:rsidR="00BC72A1">
        <w:rPr>
          <w:rFonts w:asciiTheme="majorHAnsi" w:hAnsiTheme="majorHAnsi" w:cs="Calibri"/>
          <w:color w:val="000000"/>
          <w:sz w:val="20"/>
          <w:szCs w:val="20"/>
        </w:rPr>
        <w:t xml:space="preserve">,  </w:t>
      </w:r>
    </w:p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Times Roman"/>
          <w:color w:val="000000"/>
          <w:sz w:val="20"/>
          <w:szCs w:val="20"/>
        </w:rPr>
      </w:pPr>
      <w:r>
        <w:rPr>
          <w:rFonts w:asciiTheme="majorHAnsi" w:hAnsiTheme="majorHAnsi" w:cs="Calibri"/>
          <w:i/>
          <w:iCs/>
          <w:color w:val="000000"/>
          <w:sz w:val="20"/>
          <w:szCs w:val="20"/>
        </w:rPr>
        <w:t>F</w:t>
      </w:r>
      <w:r w:rsidRPr="008D3C9C">
        <w:rPr>
          <w:rFonts w:asciiTheme="majorHAnsi" w:hAnsiTheme="majorHAnsi" w:cs="Calibri"/>
          <w:i/>
          <w:iCs/>
          <w:color w:val="000000"/>
          <w:sz w:val="20"/>
          <w:szCs w:val="20"/>
        </w:rPr>
        <w:t xml:space="preserve">irma leggibile </w:t>
      </w:r>
    </w:p>
    <w:p w:rsid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Times Roman"/>
          <w:color w:val="000000"/>
          <w:sz w:val="20"/>
          <w:szCs w:val="20"/>
        </w:rPr>
      </w:pPr>
    </w:p>
    <w:p w:rsidR="008D3C9C" w:rsidRPr="008D3C9C" w:rsidRDefault="008D3C9C" w:rsidP="008D3C9C">
      <w:pPr>
        <w:widowControl w:val="0"/>
        <w:autoSpaceDE w:val="0"/>
        <w:autoSpaceDN w:val="0"/>
        <w:adjustRightInd w:val="0"/>
        <w:spacing w:after="120"/>
        <w:ind w:left="57"/>
        <w:jc w:val="right"/>
        <w:rPr>
          <w:rFonts w:asciiTheme="majorHAnsi" w:hAnsiTheme="majorHAnsi" w:cs="Times Roman"/>
          <w:color w:val="000000"/>
          <w:sz w:val="20"/>
          <w:szCs w:val="20"/>
        </w:rPr>
      </w:pPr>
      <w:r w:rsidRPr="008D3C9C">
        <w:rPr>
          <w:rFonts w:asciiTheme="majorHAnsi" w:hAnsiTheme="majorHAnsi" w:cs="Times Roman"/>
          <w:noProof/>
          <w:color w:val="000000"/>
          <w:sz w:val="20"/>
          <w:szCs w:val="20"/>
        </w:rPr>
        <w:drawing>
          <wp:inline distT="0" distB="0" distL="0" distR="0">
            <wp:extent cx="1701800" cy="8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E8" w:rsidRPr="008D3C9C" w:rsidRDefault="00D31DE8" w:rsidP="008D3C9C">
      <w:pPr>
        <w:spacing w:after="120"/>
        <w:ind w:left="57"/>
        <w:jc w:val="both"/>
        <w:rPr>
          <w:rFonts w:asciiTheme="majorHAnsi" w:hAnsiTheme="majorHAnsi"/>
          <w:sz w:val="20"/>
          <w:szCs w:val="20"/>
        </w:rPr>
      </w:pPr>
    </w:p>
    <w:sectPr w:rsidR="00D31DE8" w:rsidRPr="008D3C9C" w:rsidSect="005B49E4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BB" w:rsidRDefault="00575BBB" w:rsidP="00575BBB">
      <w:r>
        <w:separator/>
      </w:r>
    </w:p>
  </w:endnote>
  <w:endnote w:type="continuationSeparator" w:id="1">
    <w:p w:rsidR="00575BBB" w:rsidRDefault="00575BBB" w:rsidP="0057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BB" w:rsidRDefault="00575BBB" w:rsidP="00575BBB">
      <w:r>
        <w:separator/>
      </w:r>
    </w:p>
  </w:footnote>
  <w:footnote w:type="continuationSeparator" w:id="1">
    <w:p w:rsidR="00575BBB" w:rsidRDefault="00575BBB" w:rsidP="0057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BB" w:rsidRPr="00575BBB" w:rsidRDefault="00575BBB" w:rsidP="00575BBB">
    <w:pPr>
      <w:pStyle w:val="Intestazione"/>
      <w:jc w:val="right"/>
      <w:rPr>
        <w:rFonts w:asciiTheme="majorHAnsi" w:hAnsiTheme="majorHAnsi"/>
        <w:i/>
        <w:sz w:val="18"/>
        <w:szCs w:val="18"/>
      </w:rPr>
    </w:pPr>
    <w:r w:rsidRPr="00575BBB">
      <w:rPr>
        <w:rFonts w:asciiTheme="majorHAnsi" w:hAnsiTheme="majorHAnsi"/>
        <w:i/>
        <w:sz w:val="18"/>
        <w:szCs w:val="1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7B556C"/>
    <w:multiLevelType w:val="hybridMultilevel"/>
    <w:tmpl w:val="84F8B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C9C"/>
    <w:rsid w:val="00575BBB"/>
    <w:rsid w:val="005B49E4"/>
    <w:rsid w:val="00811E34"/>
    <w:rsid w:val="008D3C9C"/>
    <w:rsid w:val="00A0247B"/>
    <w:rsid w:val="00BC72A1"/>
    <w:rsid w:val="00D31DE8"/>
    <w:rsid w:val="00FB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C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C9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3C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BBB"/>
  </w:style>
  <w:style w:type="paragraph" w:styleId="Pidipagina">
    <w:name w:val="footer"/>
    <w:basedOn w:val="Normale"/>
    <w:link w:val="PidipaginaCarattere"/>
    <w:uiPriority w:val="99"/>
    <w:unhideWhenUsed/>
    <w:rsid w:val="00575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B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C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3C9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3C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BBB"/>
  </w:style>
  <w:style w:type="paragraph" w:styleId="Pidipagina">
    <w:name w:val="footer"/>
    <w:basedOn w:val="Normale"/>
    <w:link w:val="PidipaginaCarattere"/>
    <w:uiPriority w:val="99"/>
    <w:unhideWhenUsed/>
    <w:rsid w:val="00575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fabiola.spagnuolo</cp:lastModifiedBy>
  <cp:revision>5</cp:revision>
  <cp:lastPrinted>2021-03-11T10:33:00Z</cp:lastPrinted>
  <dcterms:created xsi:type="dcterms:W3CDTF">2021-03-11T10:03:00Z</dcterms:created>
  <dcterms:modified xsi:type="dcterms:W3CDTF">2021-03-12T08:46:00Z</dcterms:modified>
</cp:coreProperties>
</file>